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86" w:rsidRDefault="00112A08" w:rsidP="00112A08">
      <w:pPr>
        <w:pStyle w:val="Nadpis1"/>
        <w:jc w:val="center"/>
        <w:rPr>
          <w:color w:val="000000" w:themeColor="text1"/>
          <w:sz w:val="40"/>
          <w:szCs w:val="40"/>
        </w:rPr>
      </w:pPr>
      <w:r w:rsidRPr="00112A08">
        <w:rPr>
          <w:color w:val="000000" w:themeColor="text1"/>
          <w:sz w:val="40"/>
          <w:szCs w:val="40"/>
        </w:rPr>
        <w:t>Podrobné informace o spolupráci</w:t>
      </w:r>
    </w:p>
    <w:p w:rsidR="00112A08" w:rsidRDefault="00112A08" w:rsidP="00112A08"/>
    <w:p w:rsidR="00BB3A87" w:rsidRDefault="00BB3A87" w:rsidP="00BB3A8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B3A87">
        <w:rPr>
          <w:sz w:val="24"/>
          <w:szCs w:val="24"/>
        </w:rPr>
        <w:t>Po uzavření smlouvy o spolupráci Vám bude přidělen slevový kód, který budete moc dále šířit mezi své sledující a na jiných místech. Pří použití Vašeho kódu zákazníkem obdržíte provizi z celkové ceny objednávky. Výše provize je závislá na počtu objednávek v kalendářním měsíci. Čím více objednávek, tím bude vyšší. Výplata provizí Vám bude zaslána na bankovní účet uvedený ve smlouvě vždy do 15. dne následujícího měsíce.</w:t>
      </w:r>
      <w:r w:rsidR="005D6CAD">
        <w:rPr>
          <w:sz w:val="24"/>
          <w:szCs w:val="24"/>
        </w:rPr>
        <w:t>*</w:t>
      </w:r>
      <w:r w:rsidRPr="00BB3A87">
        <w:rPr>
          <w:sz w:val="24"/>
          <w:szCs w:val="24"/>
        </w:rPr>
        <w:t xml:space="preserve"> </w:t>
      </w:r>
    </w:p>
    <w:p w:rsidR="00474BF2" w:rsidRDefault="00474BF2" w:rsidP="00474BF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74BF2">
        <w:rPr>
          <w:sz w:val="24"/>
          <w:szCs w:val="24"/>
        </w:rPr>
        <w:t>Za každou objednávku</w:t>
      </w:r>
      <w:r>
        <w:rPr>
          <w:sz w:val="24"/>
          <w:szCs w:val="24"/>
        </w:rPr>
        <w:t xml:space="preserve"> </w:t>
      </w:r>
      <w:r w:rsidRPr="00474BF2">
        <w:rPr>
          <w:sz w:val="24"/>
          <w:szCs w:val="24"/>
        </w:rPr>
        <w:t xml:space="preserve">kde bude použit váš slevový kód </w:t>
      </w:r>
      <w:r>
        <w:rPr>
          <w:sz w:val="24"/>
          <w:szCs w:val="24"/>
        </w:rPr>
        <w:t xml:space="preserve">získáváte body, počet bodů je závislý na hodnotě objednávek. Body můžete následně směnit za kredit využitelný k nákupu libovolného zboží  </w:t>
      </w:r>
      <w:r w:rsidR="005D6CAD">
        <w:rPr>
          <w:sz w:val="24"/>
          <w:szCs w:val="24"/>
        </w:rPr>
        <w:t xml:space="preserve">na našem e-shopu </w:t>
      </w:r>
      <w:hyperlink r:id="rId5" w:history="1">
        <w:r w:rsidR="005D6CAD">
          <w:rPr>
            <w:rStyle w:val="Hypertextovodkaz"/>
          </w:rPr>
          <w:t xml:space="preserve">Ubirah Gym </w:t>
        </w:r>
      </w:hyperlink>
      <w:r w:rsidR="005D6CAD">
        <w:t>.*</w:t>
      </w:r>
    </w:p>
    <w:p w:rsidR="00474BF2" w:rsidRDefault="00474BF2" w:rsidP="00474BF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Uzavřením smlouvy získáváte základní slevu 20% na všechny nákupy na našem e-shopu. Slevu</w:t>
      </w:r>
      <w:r w:rsidR="0080478B">
        <w:rPr>
          <w:sz w:val="24"/>
          <w:szCs w:val="24"/>
        </w:rPr>
        <w:t xml:space="preserve"> je možné využít 1x měsíčně a</w:t>
      </w:r>
      <w:r>
        <w:rPr>
          <w:sz w:val="24"/>
          <w:szCs w:val="24"/>
        </w:rPr>
        <w:t xml:space="preserve"> </w:t>
      </w:r>
      <w:r w:rsidR="00BF6EDA">
        <w:rPr>
          <w:sz w:val="24"/>
          <w:szCs w:val="24"/>
        </w:rPr>
        <w:t>není přenosná do dalšího období ani na jinou osobu</w:t>
      </w:r>
      <w:r>
        <w:rPr>
          <w:sz w:val="24"/>
          <w:szCs w:val="24"/>
        </w:rPr>
        <w:t>. Vaše sleva se může zvýšit podle počtu objednávek při kterých bude použit Váš slevový kód</w:t>
      </w:r>
      <w:r w:rsidR="005D6CAD">
        <w:rPr>
          <w:sz w:val="24"/>
          <w:szCs w:val="24"/>
        </w:rPr>
        <w:t>, také od nás získáte zdarma balíček produktů když dosáhnete určené hodnoty objednávek, při kterých byl použit Váš slevový kód.</w:t>
      </w:r>
    </w:p>
    <w:p w:rsidR="005D6CAD" w:rsidRDefault="005D6CAD" w:rsidP="00474BF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7C7981">
        <w:rPr>
          <w:sz w:val="24"/>
          <w:szCs w:val="24"/>
        </w:rPr>
        <w:t xml:space="preserve">abízíme také mnoho </w:t>
      </w:r>
      <w:r>
        <w:rPr>
          <w:sz w:val="24"/>
          <w:szCs w:val="24"/>
        </w:rPr>
        <w:t>dalších benefitů, jako například možnost pořádat soutěže, zúčastnit se našich firemních akcí jako VIP, přidávat příspěvky na náš blog, jako první ochutnat a hodnotit produkty které vyvíjíme, ale zatím jsme je nezpřístupnily veřejnosti</w:t>
      </w:r>
      <w:r w:rsidR="007C7981">
        <w:rPr>
          <w:sz w:val="24"/>
          <w:szCs w:val="24"/>
        </w:rPr>
        <w:t xml:space="preserve"> a mnoho dalších, záleží na individuální domluvě.</w:t>
      </w:r>
    </w:p>
    <w:p w:rsidR="007C7981" w:rsidRDefault="007C7981" w:rsidP="007C7981">
      <w:pPr>
        <w:pStyle w:val="Odstavecseseznamem"/>
        <w:ind w:left="644"/>
        <w:rPr>
          <w:sz w:val="24"/>
          <w:szCs w:val="24"/>
        </w:rPr>
      </w:pPr>
    </w:p>
    <w:p w:rsidR="007C7981" w:rsidRDefault="007C7981" w:rsidP="007C7981">
      <w:pPr>
        <w:pStyle w:val="Odstavecseseznamem"/>
        <w:ind w:left="644"/>
        <w:jc w:val="center"/>
        <w:rPr>
          <w:b/>
          <w:sz w:val="40"/>
          <w:szCs w:val="40"/>
        </w:rPr>
      </w:pPr>
      <w:r w:rsidRPr="007C7981">
        <w:rPr>
          <w:b/>
          <w:sz w:val="40"/>
          <w:szCs w:val="40"/>
        </w:rPr>
        <w:t>Podmínky spolupráce</w:t>
      </w:r>
    </w:p>
    <w:p w:rsidR="007C7981" w:rsidRDefault="007C7981" w:rsidP="007C7981">
      <w:pPr>
        <w:pStyle w:val="Odstavecseseznamem"/>
        <w:ind w:left="644"/>
        <w:jc w:val="center"/>
        <w:rPr>
          <w:b/>
          <w:sz w:val="40"/>
          <w:szCs w:val="40"/>
        </w:rPr>
      </w:pPr>
    </w:p>
    <w:p w:rsidR="007C7981" w:rsidRPr="007C7981" w:rsidRDefault="007C7981" w:rsidP="007C7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C7981">
        <w:rPr>
          <w:rFonts w:eastAsia="Times New Roman" w:cstheme="minorHAnsi"/>
          <w:sz w:val="24"/>
          <w:szCs w:val="24"/>
          <w:lang w:eastAsia="cs-CZ"/>
        </w:rPr>
        <w:t>Zaměření tvorby na zdravý životní styl, fitness nebo sport.</w:t>
      </w:r>
    </w:p>
    <w:p w:rsidR="007C7981" w:rsidRPr="007C7981" w:rsidRDefault="007C7981" w:rsidP="007C7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C7981">
        <w:rPr>
          <w:rFonts w:eastAsia="Times New Roman" w:cstheme="minorHAnsi"/>
          <w:sz w:val="24"/>
          <w:szCs w:val="24"/>
          <w:lang w:eastAsia="cs-CZ"/>
        </w:rPr>
        <w:t>Vysoká aktivita na sociálních sítích, publikování zajímavého a relevantního obsahu.</w:t>
      </w:r>
    </w:p>
    <w:p w:rsidR="007C7981" w:rsidRPr="007C7981" w:rsidRDefault="007C7981" w:rsidP="007C7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C7981">
        <w:rPr>
          <w:rFonts w:eastAsia="Times New Roman" w:cstheme="minorHAnsi"/>
          <w:sz w:val="24"/>
          <w:szCs w:val="24"/>
          <w:lang w:eastAsia="cs-CZ"/>
        </w:rPr>
        <w:t>Minimálně 500 sledujících na libovolné sociální síti.</w:t>
      </w:r>
    </w:p>
    <w:p w:rsidR="007C7981" w:rsidRPr="007C7981" w:rsidRDefault="007C7981" w:rsidP="007C7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C7981">
        <w:rPr>
          <w:rFonts w:eastAsia="Times New Roman" w:cstheme="minorHAnsi"/>
          <w:sz w:val="24"/>
          <w:szCs w:val="24"/>
          <w:lang w:eastAsia="cs-CZ"/>
        </w:rPr>
        <w:t>Odpovědnost, flexibilita, samostatnost, dodržování podmínek a stanovených termínů spolupráce</w:t>
      </w:r>
    </w:p>
    <w:p w:rsidR="007C7981" w:rsidRDefault="007C7981" w:rsidP="007C7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7C7981">
        <w:rPr>
          <w:rFonts w:eastAsia="Times New Roman" w:cstheme="minorHAnsi"/>
          <w:sz w:val="24"/>
          <w:szCs w:val="24"/>
          <w:lang w:eastAsia="cs-CZ"/>
        </w:rPr>
        <w:t>Věk minimálně 18 let.</w:t>
      </w:r>
    </w:p>
    <w:p w:rsidR="00A8631D" w:rsidRDefault="00A8631D" w:rsidP="007C79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Sledovat naší </w:t>
      </w:r>
      <w:hyperlink r:id="rId6" w:history="1">
        <w:r w:rsidRPr="00A8631D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instagramovou stránku Ubirah Gym</w:t>
        </w:r>
      </w:hyperlink>
      <w:r>
        <w:rPr>
          <w:rFonts w:eastAsia="Times New Roman" w:cstheme="minorHAnsi"/>
          <w:sz w:val="24"/>
          <w:szCs w:val="24"/>
          <w:lang w:eastAsia="cs-CZ"/>
        </w:rPr>
        <w:t xml:space="preserve"> a </w:t>
      </w:r>
      <w:hyperlink r:id="rId7" w:history="1">
        <w:r w:rsidRPr="00A8631D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facebook stránku Ubirah Gym</w:t>
        </w:r>
      </w:hyperlink>
    </w:p>
    <w:p w:rsidR="007C7981" w:rsidRDefault="007C7981" w:rsidP="007C7981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cs-CZ"/>
        </w:rPr>
      </w:pPr>
    </w:p>
    <w:p w:rsidR="007C7981" w:rsidRDefault="007C7981" w:rsidP="007C798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*1)  Tabulka provizí podle počtu objednávek 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7C7981" w:rsidTr="007C7981">
        <w:tc>
          <w:tcPr>
            <w:tcW w:w="4606" w:type="dxa"/>
          </w:tcPr>
          <w:p w:rsidR="007C7981" w:rsidRDefault="004B3F04" w:rsidP="007C798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Počet objednávek </w:t>
            </w:r>
            <w:r w:rsidR="007C7981">
              <w:rPr>
                <w:rFonts w:eastAsia="Times New Roman" w:cstheme="minorHAnsi"/>
                <w:sz w:val="24"/>
                <w:szCs w:val="24"/>
                <w:lang w:eastAsia="cs-CZ"/>
              </w:rPr>
              <w:t>za měsíc</w:t>
            </w:r>
          </w:p>
        </w:tc>
        <w:tc>
          <w:tcPr>
            <w:tcW w:w="4606" w:type="dxa"/>
          </w:tcPr>
          <w:p w:rsidR="007C7981" w:rsidRDefault="007C7981" w:rsidP="007C798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Vaše provize v % z ceny objednávky</w:t>
            </w:r>
          </w:p>
        </w:tc>
      </w:tr>
      <w:tr w:rsidR="007C7981" w:rsidTr="007C7981">
        <w:tc>
          <w:tcPr>
            <w:tcW w:w="4606" w:type="dxa"/>
          </w:tcPr>
          <w:p w:rsidR="007C7981" w:rsidRDefault="007C7981" w:rsidP="007C798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1-3</w:t>
            </w:r>
          </w:p>
        </w:tc>
        <w:tc>
          <w:tcPr>
            <w:tcW w:w="4606" w:type="dxa"/>
          </w:tcPr>
          <w:p w:rsidR="007C7981" w:rsidRDefault="007C7981" w:rsidP="004B3F0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1,</w:t>
            </w:r>
            <w:r w:rsidR="004B3F04">
              <w:rPr>
                <w:rFonts w:eastAsia="Times New Roman" w:cstheme="minorHAnsi"/>
                <w:sz w:val="24"/>
                <w:szCs w:val="24"/>
                <w:lang w:eastAsia="cs-CZ"/>
              </w:rPr>
              <w:t>7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%</w:t>
            </w:r>
          </w:p>
        </w:tc>
      </w:tr>
      <w:tr w:rsidR="007C7981" w:rsidTr="007C7981">
        <w:tc>
          <w:tcPr>
            <w:tcW w:w="4606" w:type="dxa"/>
          </w:tcPr>
          <w:p w:rsidR="007C7981" w:rsidRDefault="007C7981" w:rsidP="007C798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4-6</w:t>
            </w:r>
          </w:p>
        </w:tc>
        <w:tc>
          <w:tcPr>
            <w:tcW w:w="4606" w:type="dxa"/>
          </w:tcPr>
          <w:p w:rsidR="007C7981" w:rsidRDefault="007C7981" w:rsidP="004B3F0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2,</w:t>
            </w:r>
            <w:r w:rsidR="004B3F04">
              <w:rPr>
                <w:rFonts w:eastAsia="Times New Roman" w:cstheme="minorHAnsi"/>
                <w:sz w:val="24"/>
                <w:szCs w:val="24"/>
                <w:lang w:eastAsia="cs-CZ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%</w:t>
            </w:r>
          </w:p>
        </w:tc>
      </w:tr>
      <w:tr w:rsidR="007C7981" w:rsidTr="007C7981">
        <w:tc>
          <w:tcPr>
            <w:tcW w:w="4606" w:type="dxa"/>
          </w:tcPr>
          <w:p w:rsidR="007C7981" w:rsidRDefault="007C7981" w:rsidP="007C798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lastRenderedPageBreak/>
              <w:t>7-9</w:t>
            </w:r>
          </w:p>
        </w:tc>
        <w:tc>
          <w:tcPr>
            <w:tcW w:w="4606" w:type="dxa"/>
          </w:tcPr>
          <w:p w:rsidR="007C7981" w:rsidRDefault="004B3F04" w:rsidP="007C798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2,5</w:t>
            </w:r>
            <w:r w:rsidR="007C7981">
              <w:rPr>
                <w:rFonts w:eastAsia="Times New Roman" w:cstheme="minorHAnsi"/>
                <w:sz w:val="24"/>
                <w:szCs w:val="24"/>
                <w:lang w:eastAsia="cs-CZ"/>
              </w:rPr>
              <w:t>%</w:t>
            </w:r>
          </w:p>
        </w:tc>
      </w:tr>
      <w:tr w:rsidR="007C7981" w:rsidTr="007C7981">
        <w:tc>
          <w:tcPr>
            <w:tcW w:w="4606" w:type="dxa"/>
          </w:tcPr>
          <w:p w:rsidR="007C7981" w:rsidRDefault="007C7981" w:rsidP="007C798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10-1</w:t>
            </w:r>
            <w:r w:rsidR="004B3F04">
              <w:rPr>
                <w:rFonts w:eastAsia="Times New Roman" w:cstheme="minorHAnsi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606" w:type="dxa"/>
          </w:tcPr>
          <w:p w:rsidR="007C7981" w:rsidRDefault="004B3F04" w:rsidP="007C798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3,0</w:t>
            </w:r>
            <w:r w:rsidR="007C7981">
              <w:rPr>
                <w:rFonts w:eastAsia="Times New Roman" w:cstheme="minorHAnsi"/>
                <w:sz w:val="24"/>
                <w:szCs w:val="24"/>
                <w:lang w:eastAsia="cs-CZ"/>
              </w:rPr>
              <w:t>%</w:t>
            </w:r>
          </w:p>
        </w:tc>
      </w:tr>
      <w:tr w:rsidR="007C7981" w:rsidTr="007C7981">
        <w:tc>
          <w:tcPr>
            <w:tcW w:w="4606" w:type="dxa"/>
          </w:tcPr>
          <w:p w:rsidR="007C7981" w:rsidRDefault="004B3F04" w:rsidP="007C798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15-20</w:t>
            </w:r>
          </w:p>
        </w:tc>
        <w:tc>
          <w:tcPr>
            <w:tcW w:w="4606" w:type="dxa"/>
          </w:tcPr>
          <w:p w:rsidR="007C7981" w:rsidRDefault="004B3F04" w:rsidP="004B3F0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3,5%</w:t>
            </w:r>
          </w:p>
        </w:tc>
      </w:tr>
      <w:tr w:rsidR="007C7981" w:rsidTr="007C7981">
        <w:tc>
          <w:tcPr>
            <w:tcW w:w="4606" w:type="dxa"/>
          </w:tcPr>
          <w:p w:rsidR="007C7981" w:rsidRDefault="004B3F04" w:rsidP="007C798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21-49</w:t>
            </w:r>
          </w:p>
        </w:tc>
        <w:tc>
          <w:tcPr>
            <w:tcW w:w="4606" w:type="dxa"/>
          </w:tcPr>
          <w:p w:rsidR="007C7981" w:rsidRDefault="004B3F04" w:rsidP="007C798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4%</w:t>
            </w:r>
          </w:p>
        </w:tc>
      </w:tr>
      <w:tr w:rsidR="007C7981" w:rsidTr="007C7981">
        <w:tc>
          <w:tcPr>
            <w:tcW w:w="4606" w:type="dxa"/>
          </w:tcPr>
          <w:p w:rsidR="007C7981" w:rsidRDefault="004B3F04" w:rsidP="007C798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50 a více </w:t>
            </w:r>
          </w:p>
        </w:tc>
        <w:tc>
          <w:tcPr>
            <w:tcW w:w="4606" w:type="dxa"/>
          </w:tcPr>
          <w:p w:rsidR="007C7981" w:rsidRDefault="004B3F04" w:rsidP="007C798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individuálně</w:t>
            </w:r>
          </w:p>
        </w:tc>
      </w:tr>
    </w:tbl>
    <w:p w:rsidR="007C7981" w:rsidRDefault="004B3F04" w:rsidP="007C798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Provize se počítá z celkové hodnoty objednávky po slevě a po odečtení nákladů za dopravu a platbu.</w:t>
      </w:r>
    </w:p>
    <w:p w:rsidR="004B3F04" w:rsidRDefault="004B3F04" w:rsidP="007C798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Provize vzniká až když je objednávka zaplacena, pokud dojde k situaci že byla objednávka uskutečněna jeden kalendářní měsíc ale zaplacena až v následujícím měsíci, bude započítána do období v měsíci, kdy byla zaplacena.</w:t>
      </w:r>
    </w:p>
    <w:p w:rsidR="004B3F04" w:rsidRDefault="004B3F04" w:rsidP="007C798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BF6EDA" w:rsidRDefault="004B3F04" w:rsidP="007C798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*2) Tabulka výpočtu hodnoty bodů která obdržíte, pokud byl použit Váš slevový kód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F6EDA" w:rsidTr="00BF6EDA">
        <w:tc>
          <w:tcPr>
            <w:tcW w:w="4606" w:type="dxa"/>
          </w:tcPr>
          <w:p w:rsidR="00BF6EDA" w:rsidRDefault="00BF6EDA" w:rsidP="007C798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Každých 50 Kč z hodnoty objednávky</w:t>
            </w:r>
          </w:p>
        </w:tc>
        <w:tc>
          <w:tcPr>
            <w:tcW w:w="4606" w:type="dxa"/>
          </w:tcPr>
          <w:p w:rsidR="00BF6EDA" w:rsidRDefault="00BF6EDA" w:rsidP="007C798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 bod</w:t>
            </w:r>
          </w:p>
        </w:tc>
      </w:tr>
    </w:tbl>
    <w:p w:rsidR="00BF6EDA" w:rsidRDefault="00BF6EDA" w:rsidP="00BF6E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Počet bodů se počítá z celkové hodnoty objednávky po slevě a po odečtení nákladů za dopravu a platbu.</w:t>
      </w:r>
    </w:p>
    <w:p w:rsidR="00BF6EDA" w:rsidRDefault="00BF6EDA" w:rsidP="00BF6E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Každý bod má hodnotu 1 Kč a můžete je použít na nákup libovolného zboží na našem e-shopu.</w:t>
      </w:r>
    </w:p>
    <w:p w:rsidR="00BF6EDA" w:rsidRDefault="00BF6EDA" w:rsidP="00BF6E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Voucher na uplatnění bodů Vám bude zaslán každé 3 měsíce od uzavření spolupráce.</w:t>
      </w:r>
    </w:p>
    <w:p w:rsidR="00BF6EDA" w:rsidRDefault="00BF6EDA" w:rsidP="00BF6E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*3) Tabulka pro výpočet slevy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F6EDA" w:rsidTr="00BF6EDA">
        <w:tc>
          <w:tcPr>
            <w:tcW w:w="4606" w:type="dxa"/>
          </w:tcPr>
          <w:p w:rsidR="00BF6EDA" w:rsidRDefault="00BF6EDA" w:rsidP="00BF6ED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Počet objednávek přes Váš slevový kód</w:t>
            </w:r>
            <w:r w:rsidR="004108EF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za minulý měsíc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606" w:type="dxa"/>
          </w:tcPr>
          <w:p w:rsidR="00BF6EDA" w:rsidRDefault="00BF6EDA" w:rsidP="00BF6ED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Vaše sleva</w:t>
            </w:r>
          </w:p>
        </w:tc>
      </w:tr>
      <w:tr w:rsidR="00BF6EDA" w:rsidTr="00BF6EDA">
        <w:tc>
          <w:tcPr>
            <w:tcW w:w="4606" w:type="dxa"/>
          </w:tcPr>
          <w:p w:rsidR="00BF6EDA" w:rsidRDefault="00BF6EDA" w:rsidP="00BF6ED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1-3</w:t>
            </w:r>
          </w:p>
        </w:tc>
        <w:tc>
          <w:tcPr>
            <w:tcW w:w="4606" w:type="dxa"/>
          </w:tcPr>
          <w:p w:rsidR="00BF6EDA" w:rsidRDefault="00BF6EDA" w:rsidP="00BF6ED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20%</w:t>
            </w:r>
          </w:p>
        </w:tc>
      </w:tr>
      <w:tr w:rsidR="00BF6EDA" w:rsidTr="00BF6EDA">
        <w:tc>
          <w:tcPr>
            <w:tcW w:w="4606" w:type="dxa"/>
          </w:tcPr>
          <w:p w:rsidR="00BF6EDA" w:rsidRDefault="00BF6EDA" w:rsidP="00BF6ED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4-10</w:t>
            </w:r>
          </w:p>
        </w:tc>
        <w:tc>
          <w:tcPr>
            <w:tcW w:w="4606" w:type="dxa"/>
          </w:tcPr>
          <w:p w:rsidR="00BF6EDA" w:rsidRDefault="00BF6EDA" w:rsidP="00BF6ED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25%</w:t>
            </w:r>
          </w:p>
        </w:tc>
      </w:tr>
      <w:tr w:rsidR="00BF6EDA" w:rsidTr="00BF6EDA">
        <w:tc>
          <w:tcPr>
            <w:tcW w:w="4606" w:type="dxa"/>
          </w:tcPr>
          <w:p w:rsidR="00BF6EDA" w:rsidRDefault="00BF6EDA" w:rsidP="00BF6ED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11-20</w:t>
            </w:r>
          </w:p>
        </w:tc>
        <w:tc>
          <w:tcPr>
            <w:tcW w:w="4606" w:type="dxa"/>
          </w:tcPr>
          <w:p w:rsidR="00BF6EDA" w:rsidRDefault="00BF6EDA" w:rsidP="00BF6ED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30%</w:t>
            </w:r>
          </w:p>
        </w:tc>
      </w:tr>
      <w:tr w:rsidR="00BF6EDA" w:rsidTr="00BF6EDA">
        <w:tc>
          <w:tcPr>
            <w:tcW w:w="4606" w:type="dxa"/>
          </w:tcPr>
          <w:p w:rsidR="00BF6EDA" w:rsidRDefault="00BF6EDA" w:rsidP="00BF6ED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21-49</w:t>
            </w:r>
          </w:p>
        </w:tc>
        <w:tc>
          <w:tcPr>
            <w:tcW w:w="4606" w:type="dxa"/>
          </w:tcPr>
          <w:p w:rsidR="00BF6EDA" w:rsidRDefault="00BF6EDA" w:rsidP="00BF6ED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35%</w:t>
            </w:r>
          </w:p>
        </w:tc>
      </w:tr>
      <w:tr w:rsidR="00BF6EDA" w:rsidTr="00BF6EDA">
        <w:tc>
          <w:tcPr>
            <w:tcW w:w="4606" w:type="dxa"/>
          </w:tcPr>
          <w:p w:rsidR="00BF6EDA" w:rsidRDefault="00BF6EDA" w:rsidP="00BF6ED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50 a více</w:t>
            </w:r>
          </w:p>
        </w:tc>
        <w:tc>
          <w:tcPr>
            <w:tcW w:w="4606" w:type="dxa"/>
          </w:tcPr>
          <w:p w:rsidR="00BF6EDA" w:rsidRDefault="00BF6EDA" w:rsidP="00BF6ED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individuálně</w:t>
            </w:r>
          </w:p>
        </w:tc>
      </w:tr>
    </w:tbl>
    <w:p w:rsidR="00BF6EDA" w:rsidRDefault="00BF6EDA" w:rsidP="00BF6E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Tabulka podmínek pro získání dárkového balíčku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BF6EDA" w:rsidTr="00BF6EDA">
        <w:tc>
          <w:tcPr>
            <w:tcW w:w="4606" w:type="dxa"/>
          </w:tcPr>
          <w:p w:rsidR="00BF6EDA" w:rsidRDefault="00BF6EDA" w:rsidP="00BF6ED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Celková hodnota objednávek přes Váš slevový kód</w:t>
            </w:r>
          </w:p>
        </w:tc>
        <w:tc>
          <w:tcPr>
            <w:tcW w:w="4606" w:type="dxa"/>
          </w:tcPr>
          <w:p w:rsidR="00BF6EDA" w:rsidRDefault="00BF6EDA" w:rsidP="00BF6ED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Hodnota balíčku</w:t>
            </w:r>
          </w:p>
        </w:tc>
      </w:tr>
      <w:tr w:rsidR="00BF6EDA" w:rsidTr="00BF6EDA">
        <w:tc>
          <w:tcPr>
            <w:tcW w:w="4606" w:type="dxa"/>
          </w:tcPr>
          <w:p w:rsidR="00BF6EDA" w:rsidRDefault="00BF6EDA" w:rsidP="00BF6ED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100 000 </w:t>
            </w:r>
            <w:r w:rsidR="00A8631D">
              <w:rPr>
                <w:rFonts w:eastAsia="Times New Roman" w:cstheme="minorHAnsi"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4606" w:type="dxa"/>
          </w:tcPr>
          <w:p w:rsidR="00BF6EDA" w:rsidRDefault="00BF6EDA" w:rsidP="00BF6EDA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1000</w:t>
            </w:r>
            <w:r w:rsidR="00A8631D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Kč</w:t>
            </w:r>
          </w:p>
        </w:tc>
      </w:tr>
    </w:tbl>
    <w:p w:rsidR="00BF6EDA" w:rsidRDefault="00A8631D" w:rsidP="00BF6E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Hodnota objednávek se sčítá po celou dobu spolupráce a po dosažení cílové částky začíná od znovu. Obsah balíčku si můžete vybrat dle naší aktuální nabídky.</w:t>
      </w:r>
    </w:p>
    <w:p w:rsidR="00A8631D" w:rsidRDefault="00A8631D" w:rsidP="00A8631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lastRenderedPageBreak/>
        <w:t>Hodnota objednávek se počítá z celkové hodnoty objednávky po slevě a po odečtení nákladů za dopravu a platbu.</w:t>
      </w:r>
    </w:p>
    <w:p w:rsidR="00BF6EDA" w:rsidRDefault="00BF6EDA" w:rsidP="00BF6ED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4B3F04" w:rsidRDefault="004B3F04" w:rsidP="007C798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4B3F04" w:rsidRDefault="004B3F04" w:rsidP="007C798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7C7981" w:rsidRPr="007C7981" w:rsidRDefault="007C7981" w:rsidP="007C798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7C7981" w:rsidRPr="007C7981" w:rsidRDefault="007C7981" w:rsidP="007C7981">
      <w:pPr>
        <w:pStyle w:val="Odstavecseseznamem"/>
        <w:ind w:left="644"/>
        <w:jc w:val="center"/>
        <w:rPr>
          <w:b/>
          <w:sz w:val="40"/>
          <w:szCs w:val="40"/>
        </w:rPr>
      </w:pPr>
    </w:p>
    <w:p w:rsidR="00BB3A87" w:rsidRDefault="00BB3A87" w:rsidP="00BB3A87"/>
    <w:p w:rsidR="00112A08" w:rsidRPr="00112A08" w:rsidRDefault="00112A08" w:rsidP="00112A08"/>
    <w:sectPr w:rsidR="00112A08" w:rsidRPr="00112A08" w:rsidSect="00BE6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1F88"/>
    <w:multiLevelType w:val="multilevel"/>
    <w:tmpl w:val="270A2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D260C"/>
    <w:multiLevelType w:val="hybridMultilevel"/>
    <w:tmpl w:val="8618DDA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12A08"/>
    <w:rsid w:val="00112A08"/>
    <w:rsid w:val="002A78D8"/>
    <w:rsid w:val="004108EF"/>
    <w:rsid w:val="00474BF2"/>
    <w:rsid w:val="004B3F04"/>
    <w:rsid w:val="005D6CAD"/>
    <w:rsid w:val="007C7981"/>
    <w:rsid w:val="0080478B"/>
    <w:rsid w:val="008722AD"/>
    <w:rsid w:val="008F25EC"/>
    <w:rsid w:val="00A8631D"/>
    <w:rsid w:val="00BB3A87"/>
    <w:rsid w:val="00BE6386"/>
    <w:rsid w:val="00BF6EDA"/>
    <w:rsid w:val="00F1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386"/>
  </w:style>
  <w:style w:type="paragraph" w:styleId="Nadpis1">
    <w:name w:val="heading 1"/>
    <w:basedOn w:val="Normln"/>
    <w:next w:val="Normln"/>
    <w:link w:val="Nadpis1Char"/>
    <w:uiPriority w:val="9"/>
    <w:qFormat/>
    <w:rsid w:val="00112A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2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B3A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D6CAD"/>
    <w:rPr>
      <w:color w:val="0000FF"/>
      <w:u w:val="single"/>
    </w:rPr>
  </w:style>
  <w:style w:type="table" w:styleId="Mkatabulky">
    <w:name w:val="Table Grid"/>
    <w:basedOn w:val="Normlntabulka"/>
    <w:uiPriority w:val="59"/>
    <w:rsid w:val="007C7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ubirah.gy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ubirah.gym/" TargetMode="External"/><Relationship Id="rId5" Type="http://schemas.openxmlformats.org/officeDocument/2006/relationships/hyperlink" Target="https://www.ubirah-gym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2022-08-04T16:53:00Z</dcterms:created>
  <dcterms:modified xsi:type="dcterms:W3CDTF">2022-08-04T16:57:00Z</dcterms:modified>
</cp:coreProperties>
</file>